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line="240" w:lineRule="auto"/>
        <w:ind w:firstLine="720"/>
        <w:rPr>
          <w:rFonts w:ascii="Arial" w:cs="Arial" w:eastAsia="Arial" w:hAnsi="Arial"/>
          <w:b w:val="1"/>
          <w:sz w:val="28"/>
          <w:szCs w:val="28"/>
          <w:u w:val="single"/>
        </w:rPr>
      </w:pPr>
      <w:r w:rsidDel="00000000" w:rsidR="00000000" w:rsidRPr="00000000">
        <w:rPr>
          <w:rFonts w:ascii="Arial" w:cs="Arial" w:eastAsia="Arial" w:hAnsi="Arial"/>
          <w:b w:val="1"/>
          <w:sz w:val="28"/>
          <w:szCs w:val="28"/>
          <w:u w:val="single"/>
          <w:rtl w:val="0"/>
        </w:rPr>
        <w:t xml:space="preserve">List Building Best Practices – Social Media Blurbs</w:t>
      </w:r>
    </w:p>
    <w:p w:rsidR="00000000" w:rsidDel="00000000" w:rsidP="00000000" w:rsidRDefault="00000000" w:rsidRPr="00000000" w14:paraId="00000002">
      <w:pPr>
        <w:spacing w:line="240" w:lineRule="auto"/>
        <w:ind w:firstLine="720"/>
        <w:rPr>
          <w:rFonts w:ascii="EB Garamond" w:cs="EB Garamond" w:eastAsia="EB Garamond" w:hAnsi="EB Garamond"/>
          <w:b w:val="1"/>
          <w:sz w:val="28"/>
          <w:szCs w:val="28"/>
        </w:rPr>
      </w:pPr>
      <w:r w:rsidDel="00000000" w:rsidR="00000000" w:rsidRPr="00000000">
        <w:rPr>
          <w:rtl w:val="0"/>
        </w:rPr>
      </w:r>
    </w:p>
    <w:p w:rsidR="00000000" w:rsidDel="00000000" w:rsidP="00000000" w:rsidRDefault="00000000" w:rsidRPr="00000000" w14:paraId="00000003">
      <w:pPr>
        <w:numPr>
          <w:ilvl w:val="0"/>
          <w:numId w:val="1"/>
        </w:numPr>
        <w:spacing w:after="0" w:afterAutospacing="0" w:line="240" w:lineRule="auto"/>
        <w:jc w:val="both"/>
        <w:rPr>
          <w:rFonts w:ascii="EB Garamond" w:cs="EB Garamond" w:eastAsia="EB Garamond" w:hAnsi="EB Garamond"/>
          <w:sz w:val="28"/>
          <w:szCs w:val="28"/>
        </w:rPr>
      </w:pPr>
      <w:r w:rsidDel="00000000" w:rsidR="00000000" w:rsidRPr="00000000">
        <w:rPr>
          <w:rFonts w:ascii="EB Garamond" w:cs="EB Garamond" w:eastAsia="EB Garamond" w:hAnsi="EB Garamond"/>
          <w:sz w:val="28"/>
          <w:szCs w:val="28"/>
          <w:rtl w:val="0"/>
        </w:rPr>
        <w:t xml:space="preserve">You can start building lists, but if you don’t document what your aims are, you might lose focus along the line.</w:t>
      </w:r>
      <w:r w:rsidDel="00000000" w:rsidR="00000000" w:rsidRPr="00000000">
        <w:rPr>
          <w:rFonts w:ascii="EB Garamond" w:cs="EB Garamond" w:eastAsia="EB Garamond" w:hAnsi="EB Garamond"/>
          <w:sz w:val="28"/>
          <w:szCs w:val="28"/>
          <w:rtl w:val="0"/>
        </w:rPr>
        <w:t xml:space="preserve">                                                                         </w:t>
        <w:tab/>
        <w:t xml:space="preserve">        </w:t>
      </w:r>
    </w:p>
    <w:p w:rsidR="00000000" w:rsidDel="00000000" w:rsidP="00000000" w:rsidRDefault="00000000" w:rsidRPr="00000000" w14:paraId="00000004">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rPr>
          <w:rFonts w:ascii="EB Garamond" w:cs="EB Garamond" w:eastAsia="EB Garamond" w:hAnsi="EB Garamond"/>
          <w:sz w:val="28"/>
          <w:szCs w:val="28"/>
          <w:rtl w:val="0"/>
        </w:rPr>
        <w:t xml:space="preserve">Don’t just aim to attract everyone to your email list. Remember that you’ll be paying for an email service plan. So knowing who you're shooting for will help you enlist your ideal customers very quickly and will be cost effective.</w:t>
        <w:tab/>
      </w:r>
    </w:p>
    <w:p w:rsidR="00000000" w:rsidDel="00000000" w:rsidP="00000000" w:rsidRDefault="00000000" w:rsidRPr="00000000" w14:paraId="00000005">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rPr>
          <w:rFonts w:ascii="EB Garamond" w:cs="EB Garamond" w:eastAsia="EB Garamond" w:hAnsi="EB Garamond"/>
          <w:sz w:val="28"/>
          <w:szCs w:val="28"/>
          <w:rtl w:val="0"/>
        </w:rPr>
        <w:t xml:space="preserve">Because your business has a distinct email marketing need, you must choose an email marketing plan that suits your business’s needs.</w:t>
        <w:tab/>
      </w:r>
      <w:r w:rsidDel="00000000" w:rsidR="00000000" w:rsidRPr="00000000">
        <w:fldChar w:fldCharType="begin"/>
        <w:instrText xml:space="preserve"> HYPERLINK "https://docs.google.com/document/d/1GoNC616H9if00Lgs-0kqIe4OFXHQgWrh/edit#heading=h.3znysh7" </w:instrText>
        <w:fldChar w:fldCharType="separate"/>
      </w:r>
      <w:r w:rsidDel="00000000" w:rsidR="00000000" w:rsidRPr="00000000">
        <w:rPr>
          <w:rtl w:val="0"/>
        </w:rPr>
      </w:r>
    </w:p>
    <w:p w:rsidR="00000000" w:rsidDel="00000000" w:rsidP="00000000" w:rsidRDefault="00000000" w:rsidRPr="00000000" w14:paraId="00000006">
      <w:pPr>
        <w:numPr>
          <w:ilvl w:val="0"/>
          <w:numId w:val="1"/>
        </w:numPr>
        <w:tabs>
          <w:tab w:val="right" w:pos="9350"/>
        </w:tabs>
        <w:spacing w:after="0" w:afterAutospacing="0" w:before="0" w:beforeAutospacing="0" w:line="240" w:lineRule="auto"/>
        <w:jc w:val="both"/>
        <w:rPr>
          <w:sz w:val="28"/>
          <w:szCs w:val="28"/>
        </w:rPr>
      </w:pPr>
      <w:r w:rsidDel="00000000" w:rsidR="00000000" w:rsidRPr="00000000">
        <w:fldChar w:fldCharType="end"/>
      </w:r>
      <w:r w:rsidDel="00000000" w:rsidR="00000000" w:rsidRPr="00000000">
        <w:rPr>
          <w:rFonts w:ascii="EB Garamond Medium" w:cs="EB Garamond Medium" w:eastAsia="EB Garamond Medium" w:hAnsi="EB Garamond Medium"/>
          <w:sz w:val="28"/>
          <w:szCs w:val="28"/>
          <w:rtl w:val="0"/>
        </w:rPr>
        <w:t xml:space="preserve">Do you know that 4.70 billion people around the world now use social media? So if you don’t leverage social media to get sign-ups for your business, you’re missing a great deal.</w:t>
      </w:r>
      <w:r w:rsidDel="00000000" w:rsidR="00000000" w:rsidRPr="00000000">
        <w:rPr>
          <w:sz w:val="28"/>
          <w:szCs w:val="28"/>
          <w:rtl w:val="0"/>
        </w:rPr>
        <w:tab/>
      </w:r>
      <w:r w:rsidDel="00000000" w:rsidR="00000000" w:rsidRPr="00000000">
        <w:fldChar w:fldCharType="begin"/>
        <w:instrText xml:space="preserve"> HYPERLINK "https://docs.google.com/document/d/1GoNC616H9if00Lgs-0kqIe4OFXHQgWrh/edit#heading=h.2et92p0" </w:instrText>
        <w:fldChar w:fldCharType="separate"/>
      </w:r>
      <w:r w:rsidDel="00000000" w:rsidR="00000000" w:rsidRPr="00000000">
        <w:rPr>
          <w:rtl w:val="0"/>
        </w:rPr>
      </w:r>
    </w:p>
    <w:p w:rsidR="00000000" w:rsidDel="00000000" w:rsidP="00000000" w:rsidRDefault="00000000" w:rsidRPr="00000000" w14:paraId="00000007">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fldChar w:fldCharType="end"/>
      </w:r>
      <w:r w:rsidDel="00000000" w:rsidR="00000000" w:rsidRPr="00000000">
        <w:rPr>
          <w:rFonts w:ascii="EB Garamond" w:cs="EB Garamond" w:eastAsia="EB Garamond" w:hAnsi="EB Garamond"/>
          <w:sz w:val="28"/>
          <w:szCs w:val="28"/>
          <w:rtl w:val="0"/>
        </w:rPr>
        <w:t xml:space="preserve">If you don’t build trust with your audience, your competitors will attract them away from you. And by posting social media content regularly, you can build trust easily and get them to sign up for your business newsletters.</w:t>
      </w:r>
    </w:p>
    <w:p w:rsidR="00000000" w:rsidDel="00000000" w:rsidP="00000000" w:rsidRDefault="00000000" w:rsidRPr="00000000" w14:paraId="00000008">
      <w:pPr>
        <w:numPr>
          <w:ilvl w:val="0"/>
          <w:numId w:val="1"/>
        </w:numPr>
        <w:tabs>
          <w:tab w:val="right" w:pos="9350"/>
        </w:tabs>
        <w:spacing w:after="0" w:afterAutospacing="0" w:before="0" w:beforeAutospacing="0"/>
        <w:jc w:val="both"/>
        <w:rPr/>
      </w:pPr>
      <w:r w:rsidDel="00000000" w:rsidR="00000000" w:rsidRPr="00000000">
        <w:rPr>
          <w:rFonts w:ascii="EB Garamond" w:cs="EB Garamond" w:eastAsia="EB Garamond" w:hAnsi="EB Garamond"/>
          <w:sz w:val="28"/>
          <w:szCs w:val="28"/>
          <w:rtl w:val="0"/>
        </w:rPr>
        <w:t xml:space="preserve">Don’t und</w:t>
      </w:r>
      <w:r w:rsidDel="00000000" w:rsidR="00000000" w:rsidRPr="00000000">
        <w:rPr>
          <w:rtl w:val="0"/>
        </w:rPr>
        <w:t xml:space="preserve">erestimate the power of online events for your business. Strategically running and promoting more onlin</w:t>
      </w:r>
      <w:r w:rsidDel="00000000" w:rsidR="00000000" w:rsidRPr="00000000">
        <w:rPr>
          <w:rFonts w:ascii="EB Garamond" w:cs="EB Garamond" w:eastAsia="EB Garamond" w:hAnsi="EB Garamond"/>
          <w:sz w:val="28"/>
          <w:szCs w:val="28"/>
          <w:rtl w:val="0"/>
        </w:rPr>
        <w:t xml:space="preserve">e events for your business</w:t>
      </w:r>
      <w:r w:rsidDel="00000000" w:rsidR="00000000" w:rsidRPr="00000000">
        <w:rPr>
          <w:rtl w:val="0"/>
        </w:rPr>
        <w:t xml:space="preserve"> </w:t>
      </w:r>
      <w:r w:rsidDel="00000000" w:rsidR="00000000" w:rsidRPr="00000000">
        <w:rPr>
          <w:rFonts w:ascii="EB Garamond" w:cs="EB Garamond" w:eastAsia="EB Garamond" w:hAnsi="EB Garamond"/>
          <w:sz w:val="28"/>
          <w:szCs w:val="28"/>
          <w:rtl w:val="0"/>
        </w:rPr>
        <w:t xml:space="preserve">can get you more subscribers.</w:t>
        <w:tab/>
      </w:r>
    </w:p>
    <w:p w:rsidR="00000000" w:rsidDel="00000000" w:rsidP="00000000" w:rsidRDefault="00000000" w:rsidRPr="00000000" w14:paraId="00000009">
      <w:pPr>
        <w:numPr>
          <w:ilvl w:val="0"/>
          <w:numId w:val="1"/>
        </w:numPr>
        <w:tabs>
          <w:tab w:val="right" w:pos="9350"/>
        </w:tabs>
        <w:spacing w:after="0" w:afterAutospacing="0" w:before="0" w:beforeAutospacing="0"/>
        <w:jc w:val="both"/>
        <w:rPr/>
      </w:pPr>
      <w:r w:rsidDel="00000000" w:rsidR="00000000" w:rsidRPr="00000000">
        <w:rPr>
          <w:rtl w:val="0"/>
        </w:rPr>
        <w:t xml:space="preserve">Did you know that when brands run social media ad campaigns, they help more than 50% of adults online discover (50%) and (49%) of their needs?</w:t>
        <w:tab/>
      </w:r>
    </w:p>
    <w:p w:rsidR="00000000" w:rsidDel="00000000" w:rsidP="00000000" w:rsidRDefault="00000000" w:rsidRPr="00000000" w14:paraId="0000000A">
      <w:pPr>
        <w:numPr>
          <w:ilvl w:val="0"/>
          <w:numId w:val="1"/>
        </w:numPr>
        <w:tabs>
          <w:tab w:val="right" w:pos="9350"/>
        </w:tabs>
        <w:spacing w:after="0" w:afterAutospacing="0" w:before="0" w:beforeAutospacing="0" w:line="240" w:lineRule="auto"/>
        <w:jc w:val="both"/>
        <w:rPr/>
      </w:pPr>
      <w:r w:rsidDel="00000000" w:rsidR="00000000" w:rsidRPr="00000000">
        <w:rPr>
          <w:rtl w:val="0"/>
        </w:rPr>
        <w:t xml:space="preserve">If you don’t c</w:t>
      </w:r>
      <w:r w:rsidDel="00000000" w:rsidR="00000000" w:rsidRPr="00000000">
        <w:rPr>
          <w:rFonts w:ascii="EB Garamond" w:cs="EB Garamond" w:eastAsia="EB Garamond" w:hAnsi="EB Garamond"/>
          <w:sz w:val="28"/>
          <w:szCs w:val="28"/>
          <w:rtl w:val="0"/>
        </w:rPr>
        <w:t xml:space="preserve">ollaborate </w:t>
      </w:r>
      <w:r w:rsidDel="00000000" w:rsidR="00000000" w:rsidRPr="00000000">
        <w:rPr>
          <w:rtl w:val="0"/>
        </w:rPr>
        <w:t xml:space="preserve">with relevant niche groups</w:t>
      </w:r>
      <w:r w:rsidDel="00000000" w:rsidR="00000000" w:rsidRPr="00000000">
        <w:rPr>
          <w:rFonts w:ascii="EB Garamond" w:cs="EB Garamond" w:eastAsia="EB Garamond" w:hAnsi="EB Garamond"/>
          <w:sz w:val="28"/>
          <w:szCs w:val="28"/>
          <w:rtl w:val="0"/>
        </w:rPr>
        <w:t xml:space="preserve">, </w:t>
      </w:r>
      <w:r w:rsidDel="00000000" w:rsidR="00000000" w:rsidRPr="00000000">
        <w:rPr>
          <w:rtl w:val="0"/>
        </w:rPr>
        <w:t xml:space="preserve">internet users will not trust you enough to give you their email address.</w:t>
      </w:r>
      <w:r w:rsidDel="00000000" w:rsidR="00000000" w:rsidRPr="00000000">
        <w:rPr>
          <w:rtl w:val="0"/>
        </w:rPr>
      </w:r>
    </w:p>
    <w:p w:rsidR="00000000" w:rsidDel="00000000" w:rsidP="00000000" w:rsidRDefault="00000000" w:rsidRPr="00000000" w14:paraId="0000000B">
      <w:pPr>
        <w:numPr>
          <w:ilvl w:val="0"/>
          <w:numId w:val="1"/>
        </w:numPr>
        <w:tabs>
          <w:tab w:val="right" w:pos="9350"/>
        </w:tabs>
        <w:spacing w:after="0" w:afterAutospacing="0" w:before="0" w:beforeAutospacing="0"/>
        <w:jc w:val="both"/>
        <w:rPr/>
      </w:pPr>
      <w:r w:rsidDel="00000000" w:rsidR="00000000" w:rsidRPr="00000000">
        <w:rPr>
          <w:rtl w:val="0"/>
        </w:rPr>
        <w:t xml:space="preserve">Why not give freebies? When 100% of customers say they want free stuff 100% of the time!</w:t>
      </w:r>
    </w:p>
    <w:p w:rsidR="00000000" w:rsidDel="00000000" w:rsidP="00000000" w:rsidRDefault="00000000" w:rsidRPr="00000000" w14:paraId="0000000C">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rPr>
          <w:rtl w:val="0"/>
        </w:rPr>
        <w:t xml:space="preserve">Did you know that solving people’s problems through</w:t>
      </w:r>
      <w:r w:rsidDel="00000000" w:rsidR="00000000" w:rsidRPr="00000000">
        <w:rPr>
          <w:rFonts w:ascii="EB Garamond" w:cs="EB Garamond" w:eastAsia="EB Garamond" w:hAnsi="EB Garamond"/>
          <w:sz w:val="28"/>
          <w:szCs w:val="28"/>
          <w:rtl w:val="0"/>
        </w:rPr>
        <w:t xml:space="preserve"> </w:t>
      </w:r>
      <w:r w:rsidDel="00000000" w:rsidR="00000000" w:rsidRPr="00000000">
        <w:rPr>
          <w:rtl w:val="0"/>
        </w:rPr>
        <w:t xml:space="preserve">blog post</w:t>
      </w:r>
      <w:r w:rsidDel="00000000" w:rsidR="00000000" w:rsidRPr="00000000">
        <w:rPr>
          <w:rFonts w:ascii="EB Garamond" w:cs="EB Garamond" w:eastAsia="EB Garamond" w:hAnsi="EB Garamond"/>
          <w:sz w:val="28"/>
          <w:szCs w:val="28"/>
          <w:rtl w:val="0"/>
        </w:rPr>
        <w:t xml:space="preserve"> content </w:t>
      </w:r>
      <w:r w:rsidDel="00000000" w:rsidR="00000000" w:rsidRPr="00000000">
        <w:rPr>
          <w:rtl w:val="0"/>
        </w:rPr>
        <w:t xml:space="preserve">makes them anticipate more content from you in the future?</w:t>
      </w:r>
    </w:p>
    <w:p w:rsidR="00000000" w:rsidDel="00000000" w:rsidP="00000000" w:rsidRDefault="00000000" w:rsidRPr="00000000" w14:paraId="0000000D">
      <w:pPr>
        <w:numPr>
          <w:ilvl w:val="0"/>
          <w:numId w:val="1"/>
        </w:numPr>
        <w:tabs>
          <w:tab w:val="right" w:pos="9350"/>
        </w:tabs>
        <w:spacing w:after="0" w:afterAutospacing="0" w:before="0" w:beforeAutospacing="0"/>
        <w:jc w:val="both"/>
      </w:pPr>
      <w:r w:rsidDel="00000000" w:rsidR="00000000" w:rsidRPr="00000000">
        <w:rPr>
          <w:rtl w:val="0"/>
        </w:rPr>
        <w:t xml:space="preserve">Still on problem-solving blog post: Did you know that addressing buyer concerns increases conversions by 80%?</w:t>
      </w:r>
    </w:p>
    <w:p w:rsidR="00000000" w:rsidDel="00000000" w:rsidP="00000000" w:rsidRDefault="00000000" w:rsidRPr="00000000" w14:paraId="0000000E">
      <w:pPr>
        <w:numPr>
          <w:ilvl w:val="0"/>
          <w:numId w:val="1"/>
        </w:numPr>
        <w:tabs>
          <w:tab w:val="right" w:pos="9350"/>
        </w:tabs>
        <w:spacing w:after="0" w:afterAutospacing="0" w:before="0" w:beforeAutospacing="0"/>
        <w:jc w:val="both"/>
        <w:rPr/>
      </w:pPr>
      <w:r w:rsidDel="00000000" w:rsidR="00000000" w:rsidRPr="00000000">
        <w:rPr>
          <w:rtl w:val="0"/>
        </w:rPr>
        <w:t xml:space="preserve">It is estimated that 38% of website users will stop visiting a website if its content is irrelevant, let alone sign-up for a mailing list?</w:t>
      </w:r>
      <w:r w:rsidDel="00000000" w:rsidR="00000000" w:rsidRPr="00000000">
        <w:rPr>
          <w:rFonts w:ascii="EB Garamond" w:cs="EB Garamond" w:eastAsia="EB Garamond" w:hAnsi="EB Garamond"/>
          <w:sz w:val="28"/>
          <w:szCs w:val="28"/>
          <w:rtl w:val="0"/>
        </w:rPr>
        <w:tab/>
      </w:r>
      <w:r w:rsidDel="00000000" w:rsidR="00000000" w:rsidRPr="00000000">
        <w:fldChar w:fldCharType="begin"/>
        <w:instrText xml:space="preserve"> HYPERLINK "https://docs.google.com/document/d/1GoNC616H9if00Lgs-0kqIe4OFXHQgWrh/edit#heading=h.3rdcrjn" </w:instrText>
        <w:fldChar w:fldCharType="separate"/>
      </w:r>
      <w:r w:rsidDel="00000000" w:rsidR="00000000" w:rsidRPr="00000000">
        <w:rPr>
          <w:rtl w:val="0"/>
        </w:rPr>
      </w:r>
    </w:p>
    <w:p w:rsidR="00000000" w:rsidDel="00000000" w:rsidP="00000000" w:rsidRDefault="00000000" w:rsidRPr="00000000" w14:paraId="0000000F">
      <w:pPr>
        <w:numPr>
          <w:ilvl w:val="0"/>
          <w:numId w:val="1"/>
        </w:numPr>
        <w:tabs>
          <w:tab w:val="right" w:pos="9350"/>
        </w:tabs>
        <w:spacing w:after="0" w:afterAutospacing="0" w:before="0" w:beforeAutospacing="0"/>
        <w:jc w:val="both"/>
        <w:rPr/>
      </w:pPr>
      <w:r w:rsidDel="00000000" w:rsidR="00000000" w:rsidRPr="00000000">
        <w:fldChar w:fldCharType="end"/>
      </w:r>
      <w:r w:rsidDel="00000000" w:rsidR="00000000" w:rsidRPr="00000000">
        <w:rPr>
          <w:rtl w:val="0"/>
        </w:rPr>
        <w:t xml:space="preserve">Think of SEO content as “great” bait for list building. As 75% of people never scroll past the first page of search engines, thanks to SEO Content.</w:t>
      </w:r>
    </w:p>
    <w:p w:rsidR="00000000" w:rsidDel="00000000" w:rsidP="00000000" w:rsidRDefault="00000000" w:rsidRPr="00000000" w14:paraId="00000010">
      <w:pPr>
        <w:numPr>
          <w:ilvl w:val="0"/>
          <w:numId w:val="1"/>
        </w:numPr>
        <w:tabs>
          <w:tab w:val="right" w:pos="9350"/>
        </w:tabs>
        <w:spacing w:after="0" w:afterAutospacing="0" w:before="0" w:beforeAutospacing="0"/>
        <w:jc w:val="both"/>
      </w:pPr>
      <w:r w:rsidDel="00000000" w:rsidR="00000000" w:rsidRPr="00000000">
        <w:rPr>
          <w:rtl w:val="0"/>
        </w:rPr>
        <w:t xml:space="preserve">Another one on SEO: Online reviews are the most important factor for local search engine rankings. Note this down too.</w:t>
        <w:tab/>
      </w:r>
    </w:p>
    <w:p w:rsidR="00000000" w:rsidDel="00000000" w:rsidP="00000000" w:rsidRDefault="00000000" w:rsidRPr="00000000" w14:paraId="00000011">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rPr>
          <w:rtl w:val="0"/>
        </w:rPr>
        <w:t xml:space="preserve">Are you aware that the estimated annual sales generated from popups is about $80? Why not optimize pop</w:t>
      </w:r>
      <w:r w:rsidDel="00000000" w:rsidR="00000000" w:rsidRPr="00000000">
        <w:rPr>
          <w:rFonts w:ascii="EB Garamond" w:cs="EB Garamond" w:eastAsia="EB Garamond" w:hAnsi="EB Garamond"/>
          <w:sz w:val="28"/>
          <w:szCs w:val="28"/>
          <w:rtl w:val="0"/>
        </w:rPr>
        <w:t xml:space="preserve">-</w:t>
      </w:r>
      <w:r w:rsidDel="00000000" w:rsidR="00000000" w:rsidRPr="00000000">
        <w:rPr>
          <w:rtl w:val="0"/>
        </w:rPr>
        <w:t xml:space="preserve">ups on each of your web pages?</w:t>
      </w:r>
      <w:r w:rsidDel="00000000" w:rsidR="00000000" w:rsidRPr="00000000">
        <w:rPr>
          <w:rFonts w:ascii="EB Garamond" w:cs="EB Garamond" w:eastAsia="EB Garamond" w:hAnsi="EB Garamond"/>
          <w:sz w:val="28"/>
          <w:szCs w:val="28"/>
          <w:rtl w:val="0"/>
        </w:rPr>
        <w:tab/>
      </w:r>
    </w:p>
    <w:p w:rsidR="00000000" w:rsidDel="00000000" w:rsidP="00000000" w:rsidRDefault="00000000" w:rsidRPr="00000000" w14:paraId="00000012">
      <w:pPr>
        <w:numPr>
          <w:ilvl w:val="0"/>
          <w:numId w:val="1"/>
        </w:numPr>
        <w:tabs>
          <w:tab w:val="right" w:pos="9350"/>
        </w:tabs>
        <w:spacing w:after="0" w:afterAutospacing="0" w:before="0" w:beforeAutospacing="0"/>
        <w:jc w:val="both"/>
      </w:pPr>
      <w:r w:rsidDel="00000000" w:rsidR="00000000" w:rsidRPr="00000000">
        <w:rPr>
          <w:rtl w:val="0"/>
        </w:rPr>
        <w:t xml:space="preserve">Did you know that brands benefit from the social media auto-fill option in participation forms? It can increase </w:t>
      </w:r>
      <w:r w:rsidDel="00000000" w:rsidR="00000000" w:rsidRPr="00000000">
        <w:rPr>
          <w:rtl w:val="0"/>
        </w:rPr>
        <w:t xml:space="preserve">conversion rates by almost </w:t>
      </w:r>
      <w:r w:rsidDel="00000000" w:rsidR="00000000" w:rsidRPr="00000000">
        <w:rPr>
          <w:rtl w:val="0"/>
        </w:rPr>
        <w:t xml:space="preserve">189%.</w:t>
      </w:r>
    </w:p>
    <w:p w:rsidR="00000000" w:rsidDel="00000000" w:rsidP="00000000" w:rsidRDefault="00000000" w:rsidRPr="00000000" w14:paraId="00000013">
      <w:pPr>
        <w:numPr>
          <w:ilvl w:val="0"/>
          <w:numId w:val="1"/>
        </w:numPr>
        <w:tabs>
          <w:tab w:val="right" w:pos="9350"/>
        </w:tabs>
        <w:spacing w:after="0" w:afterAutospacing="0" w:before="0" w:beforeAutospacing="0"/>
        <w:jc w:val="both"/>
        <w:rPr/>
      </w:pPr>
      <w:r w:rsidDel="00000000" w:rsidR="00000000" w:rsidRPr="00000000">
        <w:rPr>
          <w:rtl w:val="0"/>
        </w:rPr>
        <w:t xml:space="preserve">Are you aware that smartphone conversion rates on average are up to 64% higher compared to desktop conversions? Make your website mobile friendly, to get more email lists.</w:t>
      </w:r>
      <w:r w:rsidDel="00000000" w:rsidR="00000000" w:rsidRPr="00000000">
        <w:rPr>
          <w:rFonts w:ascii="EB Garamond" w:cs="EB Garamond" w:eastAsia="EB Garamond" w:hAnsi="EB Garamond"/>
          <w:sz w:val="28"/>
          <w:szCs w:val="28"/>
          <w:rtl w:val="0"/>
        </w:rPr>
        <w:tab/>
      </w:r>
    </w:p>
    <w:p w:rsidR="00000000" w:rsidDel="00000000" w:rsidP="00000000" w:rsidRDefault="00000000" w:rsidRPr="00000000" w14:paraId="00000014">
      <w:pPr>
        <w:numPr>
          <w:ilvl w:val="0"/>
          <w:numId w:val="1"/>
        </w:numPr>
        <w:tabs>
          <w:tab w:val="right" w:pos="9350"/>
        </w:tabs>
        <w:spacing w:after="0" w:afterAutospacing="0" w:before="0" w:beforeAutospacing="0" w:line="240" w:lineRule="auto"/>
        <w:jc w:val="both"/>
        <w:rPr/>
      </w:pPr>
      <w:r w:rsidDel="00000000" w:rsidR="00000000" w:rsidRPr="00000000">
        <w:rPr>
          <w:rtl w:val="0"/>
        </w:rPr>
        <w:t xml:space="preserve">Still on mobile-friendly websites: 61% of mobile searchers are more likely to contact a local business if they have a mobile-friendly site.</w:t>
      </w:r>
    </w:p>
    <w:p w:rsidR="00000000" w:rsidDel="00000000" w:rsidP="00000000" w:rsidRDefault="00000000" w:rsidRPr="00000000" w14:paraId="00000015">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rPr>
          <w:rtl w:val="0"/>
        </w:rPr>
        <w:t xml:space="preserve">Did you know that top brands like WordPress benefit from their</w:t>
      </w:r>
      <w:r w:rsidDel="00000000" w:rsidR="00000000" w:rsidRPr="00000000">
        <w:rPr>
          <w:rFonts w:ascii="EB Garamond" w:cs="EB Garamond" w:eastAsia="EB Garamond" w:hAnsi="EB Garamond"/>
          <w:sz w:val="28"/>
          <w:szCs w:val="28"/>
          <w:rtl w:val="0"/>
        </w:rPr>
        <w:t xml:space="preserve"> </w:t>
      </w:r>
      <w:r w:rsidDel="00000000" w:rsidR="00000000" w:rsidRPr="00000000">
        <w:rPr>
          <w:rtl w:val="0"/>
        </w:rPr>
        <w:t xml:space="preserve">online community</w:t>
      </w:r>
      <w:r w:rsidDel="00000000" w:rsidR="00000000" w:rsidRPr="00000000">
        <w:rPr>
          <w:rFonts w:ascii="EB Garamond" w:cs="EB Garamond" w:eastAsia="EB Garamond" w:hAnsi="EB Garamond"/>
          <w:sz w:val="28"/>
          <w:szCs w:val="28"/>
          <w:rtl w:val="0"/>
        </w:rPr>
        <w:t xml:space="preserve"> pl</w:t>
      </w:r>
      <w:r w:rsidDel="00000000" w:rsidR="00000000" w:rsidRPr="00000000">
        <w:rPr>
          <w:rtl w:val="0"/>
        </w:rPr>
        <w:t xml:space="preserve">atform instead of ad campaigns? Leverage that too to build your email list. </w:t>
      </w:r>
      <w:r w:rsidDel="00000000" w:rsidR="00000000" w:rsidRPr="00000000">
        <w:rPr>
          <w:rFonts w:ascii="EB Garamond" w:cs="EB Garamond" w:eastAsia="EB Garamond" w:hAnsi="EB Garamond"/>
          <w:sz w:val="28"/>
          <w:szCs w:val="28"/>
          <w:rtl w:val="0"/>
        </w:rPr>
        <w:tab/>
      </w:r>
      <w:r w:rsidDel="00000000" w:rsidR="00000000" w:rsidRPr="00000000">
        <w:fldChar w:fldCharType="begin"/>
        <w:instrText xml:space="preserve"> HYPERLINK "https://docs.google.com/document/d/1GoNC616H9if00Lgs-0kqIe4OFXHQgWrh/edit#heading=h.44sinio" </w:instrText>
        <w:fldChar w:fldCharType="separate"/>
      </w:r>
      <w:r w:rsidDel="00000000" w:rsidR="00000000" w:rsidRPr="00000000">
        <w:rPr>
          <w:rtl w:val="0"/>
        </w:rPr>
      </w:r>
    </w:p>
    <w:p w:rsidR="00000000" w:rsidDel="00000000" w:rsidP="00000000" w:rsidRDefault="00000000" w:rsidRPr="00000000" w14:paraId="00000016">
      <w:pPr>
        <w:numPr>
          <w:ilvl w:val="0"/>
          <w:numId w:val="1"/>
        </w:numPr>
        <w:tabs>
          <w:tab w:val="right" w:pos="9350"/>
        </w:tabs>
        <w:spacing w:after="0" w:afterAutospacing="0" w:before="0" w:beforeAutospacing="0"/>
        <w:jc w:val="both"/>
      </w:pPr>
      <w:r w:rsidDel="00000000" w:rsidR="00000000" w:rsidRPr="00000000">
        <w:fldChar w:fldCharType="end"/>
      </w:r>
      <w:r w:rsidDel="00000000" w:rsidR="00000000" w:rsidRPr="00000000">
        <w:rPr>
          <w:rtl w:val="0"/>
        </w:rPr>
        <w:t xml:space="preserve">More than 88%</w:t>
      </w:r>
      <w:r w:rsidDel="00000000" w:rsidR="00000000" w:rsidRPr="00000000">
        <w:rPr>
          <w:rtl w:val="0"/>
        </w:rPr>
        <w:t xml:space="preserve"> of consumers trust online reviews as much </w:t>
      </w:r>
      <w:r w:rsidDel="00000000" w:rsidR="00000000" w:rsidRPr="00000000">
        <w:rPr>
          <w:rtl w:val="0"/>
        </w:rPr>
        <w:t xml:space="preserve">as they trust a personal recommendation</w:t>
      </w:r>
      <w:r w:rsidDel="00000000" w:rsidR="00000000" w:rsidRPr="00000000">
        <w:rPr>
          <w:rtl w:val="0"/>
        </w:rPr>
        <w:t xml:space="preserve"> from somebody they know.</w:t>
      </w:r>
    </w:p>
    <w:p w:rsidR="00000000" w:rsidDel="00000000" w:rsidP="00000000" w:rsidRDefault="00000000" w:rsidRPr="00000000" w14:paraId="00000017">
      <w:pPr>
        <w:numPr>
          <w:ilvl w:val="0"/>
          <w:numId w:val="1"/>
        </w:numPr>
        <w:tabs>
          <w:tab w:val="right" w:pos="9350"/>
        </w:tabs>
        <w:spacing w:after="0" w:afterAutospacing="0" w:before="0" w:beforeAutospacing="0"/>
        <w:jc w:val="both"/>
      </w:pPr>
      <w:r w:rsidDel="00000000" w:rsidR="00000000" w:rsidRPr="00000000">
        <w:rPr>
          <w:rtl w:val="0"/>
        </w:rPr>
        <w:t xml:space="preserve">More on reviews: More than 50 percent look at reviews, while only 34 percent are focused on deals.</w:t>
        <w:tab/>
      </w:r>
    </w:p>
    <w:p w:rsidR="00000000" w:rsidDel="00000000" w:rsidP="00000000" w:rsidRDefault="00000000" w:rsidRPr="00000000" w14:paraId="00000018">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rPr>
          <w:rtl w:val="0"/>
        </w:rPr>
        <w:t xml:space="preserve">Are you aware that over 50% of landing page submissions come from lead magnets?</w:t>
      </w:r>
    </w:p>
    <w:p w:rsidR="00000000" w:rsidDel="00000000" w:rsidP="00000000" w:rsidRDefault="00000000" w:rsidRPr="00000000" w14:paraId="00000019">
      <w:pPr>
        <w:numPr>
          <w:ilvl w:val="0"/>
          <w:numId w:val="1"/>
        </w:numPr>
        <w:tabs>
          <w:tab w:val="right" w:pos="9350"/>
        </w:tabs>
        <w:spacing w:after="0" w:afterAutospacing="0" w:before="0" w:beforeAutospacing="0"/>
        <w:jc w:val="both"/>
      </w:pPr>
      <w:r w:rsidDel="00000000" w:rsidR="00000000" w:rsidRPr="00000000">
        <w:rPr>
          <w:rtl w:val="0"/>
        </w:rPr>
        <w:t xml:space="preserve">Don't just write a copy for your landing page, ensure you also cut distractions as this will help you increase conversions by as much as 10%.</w:t>
        <w:tab/>
      </w:r>
      <w:r w:rsidDel="00000000" w:rsidR="00000000" w:rsidRPr="00000000">
        <w:fldChar w:fldCharType="begin"/>
        <w:instrText xml:space="preserve"> HYPERLINK "https://docs.google.com/document/d/1GoNC616H9if00Lgs-0kqIe4OFXHQgWrh/edit#heading=h.z337ya" </w:instrText>
        <w:fldChar w:fldCharType="separate"/>
      </w:r>
      <w:r w:rsidDel="00000000" w:rsidR="00000000" w:rsidRPr="00000000">
        <w:rPr>
          <w:rtl w:val="0"/>
        </w:rPr>
      </w:r>
    </w:p>
    <w:p w:rsidR="00000000" w:rsidDel="00000000" w:rsidP="00000000" w:rsidRDefault="00000000" w:rsidRPr="00000000" w14:paraId="0000001A">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fldChar w:fldCharType="end"/>
      </w:r>
      <w:r w:rsidDel="00000000" w:rsidR="00000000" w:rsidRPr="00000000">
        <w:rPr>
          <w:rtl w:val="0"/>
        </w:rPr>
        <w:t xml:space="preserve">Customers are more inclined to brands with different landing pages</w:t>
      </w:r>
      <w:r w:rsidDel="00000000" w:rsidR="00000000" w:rsidRPr="00000000">
        <w:rPr>
          <w:rFonts w:ascii="EB Garamond" w:cs="EB Garamond" w:eastAsia="EB Garamond" w:hAnsi="EB Garamond"/>
          <w:sz w:val="28"/>
          <w:szCs w:val="28"/>
          <w:rtl w:val="0"/>
        </w:rPr>
        <w:t xml:space="preserve"> comp</w:t>
      </w:r>
      <w:r w:rsidDel="00000000" w:rsidR="00000000" w:rsidRPr="00000000">
        <w:rPr>
          <w:rtl w:val="0"/>
        </w:rPr>
        <w:t xml:space="preserve">ared to businesses with only one.</w:t>
      </w:r>
      <w:r w:rsidDel="00000000" w:rsidR="00000000" w:rsidRPr="00000000">
        <w:rPr>
          <w:rFonts w:ascii="EB Garamond" w:cs="EB Garamond" w:eastAsia="EB Garamond" w:hAnsi="EB Garamond"/>
          <w:sz w:val="28"/>
          <w:szCs w:val="28"/>
          <w:rtl w:val="0"/>
        </w:rPr>
        <w:t xml:space="preserve"> </w:t>
        <w:tab/>
      </w:r>
    </w:p>
    <w:p w:rsidR="00000000" w:rsidDel="00000000" w:rsidP="00000000" w:rsidRDefault="00000000" w:rsidRPr="00000000" w14:paraId="0000001B">
      <w:pPr>
        <w:numPr>
          <w:ilvl w:val="0"/>
          <w:numId w:val="1"/>
        </w:numPr>
        <w:tabs>
          <w:tab w:val="right" w:pos="9350"/>
        </w:tabs>
        <w:spacing w:after="0" w:afterAutospacing="0" w:before="0" w:beforeAutospacing="0"/>
        <w:jc w:val="both"/>
      </w:pPr>
      <w:r w:rsidDel="00000000" w:rsidR="00000000" w:rsidRPr="00000000">
        <w:rPr>
          <w:rtl w:val="0"/>
        </w:rPr>
        <w:t xml:space="preserve">Personalized CTAs are proven to perform 202% better. You can’t do without them if you want to skyrocket your email lists.</w:t>
        <w:tab/>
      </w:r>
    </w:p>
    <w:p w:rsidR="00000000" w:rsidDel="00000000" w:rsidP="00000000" w:rsidRDefault="00000000" w:rsidRPr="00000000" w14:paraId="0000001C">
      <w:pPr>
        <w:numPr>
          <w:ilvl w:val="0"/>
          <w:numId w:val="1"/>
        </w:numPr>
        <w:tabs>
          <w:tab w:val="right" w:pos="9350"/>
        </w:tabs>
        <w:spacing w:after="0" w:afterAutospacing="0" w:before="0" w:beforeAutospacing="0"/>
        <w:jc w:val="both"/>
      </w:pPr>
      <w:r w:rsidDel="00000000" w:rsidR="00000000" w:rsidRPr="00000000">
        <w:rPr>
          <w:rtl w:val="0"/>
        </w:rPr>
        <w:t xml:space="preserve">In 2021, Influencer Marketing Related Services grew by 26%, and now in 2022, the budget for the same is expected to increase. A good one for building an email list.</w:t>
        <w:tab/>
      </w:r>
      <w:r w:rsidDel="00000000" w:rsidR="00000000" w:rsidRPr="00000000">
        <w:fldChar w:fldCharType="begin"/>
        <w:instrText xml:space="preserve"> HYPERLINK "https://docs.google.com/document/d/1GoNC616H9if00Lgs-0kqIe4OFXHQgWrh/edit#heading=h.4i7ojhp" </w:instrText>
        <w:fldChar w:fldCharType="separate"/>
      </w:r>
      <w:r w:rsidDel="00000000" w:rsidR="00000000" w:rsidRPr="00000000">
        <w:rPr>
          <w:rtl w:val="0"/>
        </w:rPr>
      </w:r>
    </w:p>
    <w:p w:rsidR="00000000" w:rsidDel="00000000" w:rsidP="00000000" w:rsidRDefault="00000000" w:rsidRPr="00000000" w14:paraId="0000001D">
      <w:pPr>
        <w:numPr>
          <w:ilvl w:val="0"/>
          <w:numId w:val="1"/>
        </w:numPr>
        <w:tabs>
          <w:tab w:val="right" w:pos="9350"/>
        </w:tabs>
        <w:spacing w:after="0" w:afterAutospacing="0" w:before="0" w:beforeAutospacing="0"/>
        <w:jc w:val="both"/>
      </w:pPr>
      <w:r w:rsidDel="00000000" w:rsidR="00000000" w:rsidRPr="00000000">
        <w:fldChar w:fldCharType="end"/>
      </w:r>
      <w:r w:rsidDel="00000000" w:rsidR="00000000" w:rsidRPr="00000000">
        <w:rPr>
          <w:rtl w:val="0"/>
        </w:rPr>
        <w:t xml:space="preserve">92% of consumers trust referrals from people they know. This explains why it’s a good fit for your business when building email lists.</w:t>
        <w:tab/>
      </w:r>
      <w:r w:rsidDel="00000000" w:rsidR="00000000" w:rsidRPr="00000000">
        <w:fldChar w:fldCharType="begin"/>
        <w:instrText xml:space="preserve"> HYPERLINK "https://docs.google.com/document/d/1GoNC616H9if00Lgs-0kqIe4OFXHQgWrh/edit#heading=h.1ci93xb" </w:instrText>
        <w:fldChar w:fldCharType="separate"/>
      </w:r>
      <w:r w:rsidDel="00000000" w:rsidR="00000000" w:rsidRPr="00000000">
        <w:rPr>
          <w:rtl w:val="0"/>
        </w:rPr>
      </w:r>
    </w:p>
    <w:p w:rsidR="00000000" w:rsidDel="00000000" w:rsidP="00000000" w:rsidRDefault="00000000" w:rsidRPr="00000000" w14:paraId="0000001E">
      <w:pPr>
        <w:numPr>
          <w:ilvl w:val="0"/>
          <w:numId w:val="1"/>
        </w:numPr>
        <w:tabs>
          <w:tab w:val="right" w:pos="9350"/>
        </w:tabs>
        <w:spacing w:after="0" w:afterAutospacing="0" w:before="0" w:beforeAutospacing="0"/>
        <w:jc w:val="both"/>
      </w:pPr>
      <w:r w:rsidDel="00000000" w:rsidR="00000000" w:rsidRPr="00000000">
        <w:fldChar w:fldCharType="end"/>
      </w:r>
      <w:r w:rsidDel="00000000" w:rsidR="00000000" w:rsidRPr="00000000">
        <w:rPr>
          <w:rtl w:val="0"/>
        </w:rPr>
        <w:t xml:space="preserve">Why not try offline marketing methods? 82% of customers said they trust print advertisements.</w:t>
      </w:r>
      <w:r w:rsidDel="00000000" w:rsidR="00000000" w:rsidRPr="00000000">
        <w:rPr>
          <w:rFonts w:ascii="EB Garamond" w:cs="EB Garamond" w:eastAsia="EB Garamond" w:hAnsi="EB Garamond"/>
          <w:sz w:val="28"/>
          <w:szCs w:val="28"/>
          <w:rtl w:val="0"/>
        </w:rPr>
        <w:tab/>
      </w:r>
      <w:r w:rsidDel="00000000" w:rsidR="00000000" w:rsidRPr="00000000">
        <w:fldChar w:fldCharType="begin"/>
        <w:instrText xml:space="preserve"> HYPERLINK "https://docs.google.com/document/d/1GoNC616H9if00Lgs-0kqIe4OFXHQgWrh/edit#heading=h.3whwml4" </w:instrText>
        <w:fldChar w:fldCharType="separate"/>
      </w:r>
      <w:r w:rsidDel="00000000" w:rsidR="00000000" w:rsidRPr="00000000">
        <w:rPr>
          <w:rtl w:val="0"/>
        </w:rPr>
      </w:r>
    </w:p>
    <w:p w:rsidR="00000000" w:rsidDel="00000000" w:rsidP="00000000" w:rsidRDefault="00000000" w:rsidRPr="00000000" w14:paraId="0000001F">
      <w:pPr>
        <w:numPr>
          <w:ilvl w:val="0"/>
          <w:numId w:val="1"/>
        </w:numPr>
        <w:tabs>
          <w:tab w:val="right" w:pos="9350"/>
        </w:tabs>
        <w:spacing w:after="0" w:afterAutospacing="0" w:before="0" w:beforeAutospacing="0" w:line="240" w:lineRule="auto"/>
        <w:jc w:val="both"/>
        <w:rPr>
          <w:rFonts w:ascii="EB Garamond" w:cs="EB Garamond" w:eastAsia="EB Garamond" w:hAnsi="EB Garamond"/>
          <w:sz w:val="28"/>
          <w:szCs w:val="28"/>
        </w:rPr>
      </w:pPr>
      <w:r w:rsidDel="00000000" w:rsidR="00000000" w:rsidRPr="00000000">
        <w:fldChar w:fldCharType="end"/>
      </w:r>
      <w:r w:rsidDel="00000000" w:rsidR="00000000" w:rsidRPr="00000000">
        <w:rPr>
          <w:rtl w:val="0"/>
        </w:rPr>
        <w:t xml:space="preserve">Employees who trust their managers are more motivated to work and also tell people about their workplace. So, u</w:t>
      </w:r>
      <w:r w:rsidDel="00000000" w:rsidR="00000000" w:rsidRPr="00000000">
        <w:rPr>
          <w:rFonts w:ascii="EB Garamond" w:cs="EB Garamond" w:eastAsia="EB Garamond" w:hAnsi="EB Garamond"/>
          <w:sz w:val="28"/>
          <w:szCs w:val="28"/>
          <w:rtl w:val="0"/>
        </w:rPr>
        <w:t xml:space="preserve">se </w:t>
      </w:r>
      <w:r w:rsidDel="00000000" w:rsidR="00000000" w:rsidRPr="00000000">
        <w:rPr>
          <w:rtl w:val="0"/>
        </w:rPr>
        <w:t xml:space="preserve">your employees</w:t>
      </w:r>
      <w:r w:rsidDel="00000000" w:rsidR="00000000" w:rsidRPr="00000000">
        <w:rPr>
          <w:rFonts w:ascii="EB Garamond" w:cs="EB Garamond" w:eastAsia="EB Garamond" w:hAnsi="EB Garamond"/>
          <w:sz w:val="28"/>
          <w:szCs w:val="28"/>
          <w:rtl w:val="0"/>
        </w:rPr>
        <w:t xml:space="preserve"> to </w:t>
      </w:r>
      <w:r w:rsidDel="00000000" w:rsidR="00000000" w:rsidRPr="00000000">
        <w:rPr>
          <w:rtl w:val="0"/>
        </w:rPr>
        <w:t xml:space="preserve">your</w:t>
      </w:r>
      <w:r w:rsidDel="00000000" w:rsidR="00000000" w:rsidRPr="00000000">
        <w:rPr>
          <w:rFonts w:ascii="EB Garamond" w:cs="EB Garamond" w:eastAsia="EB Garamond" w:hAnsi="EB Garamond"/>
          <w:sz w:val="28"/>
          <w:szCs w:val="28"/>
          <w:rtl w:val="0"/>
        </w:rPr>
        <w:t xml:space="preserve"> advantage.</w:t>
        <w:tab/>
      </w:r>
      <w:r w:rsidDel="00000000" w:rsidR="00000000" w:rsidRPr="00000000">
        <w:fldChar w:fldCharType="begin"/>
        <w:instrText xml:space="preserve"> HYPERLINK "https://docs.google.com/document/d/1GoNC616H9if00Lgs-0kqIe4OFXHQgWrh/edit#heading=h.2bn6wsx" </w:instrText>
        <w:fldChar w:fldCharType="separate"/>
      </w:r>
      <w:r w:rsidDel="00000000" w:rsidR="00000000" w:rsidRPr="00000000">
        <w:rPr>
          <w:rtl w:val="0"/>
        </w:rPr>
      </w:r>
    </w:p>
    <w:p w:rsidR="00000000" w:rsidDel="00000000" w:rsidP="00000000" w:rsidRDefault="00000000" w:rsidRPr="00000000" w14:paraId="00000020">
      <w:pPr>
        <w:numPr>
          <w:ilvl w:val="0"/>
          <w:numId w:val="1"/>
        </w:numPr>
        <w:tabs>
          <w:tab w:val="right" w:pos="9350"/>
        </w:tabs>
        <w:spacing w:before="0" w:beforeAutospacing="0"/>
        <w:jc w:val="both"/>
      </w:pPr>
      <w:r w:rsidDel="00000000" w:rsidR="00000000" w:rsidRPr="00000000">
        <w:fldChar w:fldCharType="end"/>
      </w:r>
      <w:r w:rsidDel="00000000" w:rsidR="00000000" w:rsidRPr="00000000">
        <w:rPr>
          <w:rtl w:val="0"/>
        </w:rPr>
        <w:t xml:space="preserve">If promotional products can trigger about 51% of customers to take action, that means it’ll be a good fit for building email lists for your business too. </w:t>
        <w:tab/>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EB Garamond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EB Garamond">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EB Garamond" w:cs="EB Garamond" w:eastAsia="EB Garamond" w:hAnsi="EB Garamond"/>
        <w:sz w:val="28"/>
        <w:szCs w:val="28"/>
        <w:lang w:val="en"/>
      </w:rPr>
    </w:rPrDefault>
    <w:pPrDefault>
      <w:pPr>
        <w:tabs>
          <w:tab w:val="right" w:pos="9350"/>
        </w:tabs>
        <w:spacing w:after="120" w:before="120" w:lineRule="auto"/>
        <w:ind w:left="720" w:hanging="36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EBGaramondMedium-regular.ttf"/><Relationship Id="rId2" Type="http://schemas.openxmlformats.org/officeDocument/2006/relationships/font" Target="fonts/EBGaramondMedium-bold.ttf"/><Relationship Id="rId3" Type="http://schemas.openxmlformats.org/officeDocument/2006/relationships/font" Target="fonts/EBGaramondMedium-italic.ttf"/><Relationship Id="rId4" Type="http://schemas.openxmlformats.org/officeDocument/2006/relationships/font" Target="fonts/EBGaramondMedium-boldItalic.ttf"/><Relationship Id="rId5" Type="http://schemas.openxmlformats.org/officeDocument/2006/relationships/font" Target="fonts/EBGaramond-regular.ttf"/><Relationship Id="rId6" Type="http://schemas.openxmlformats.org/officeDocument/2006/relationships/font" Target="fonts/EBGaramond-bold.ttf"/><Relationship Id="rId7" Type="http://schemas.openxmlformats.org/officeDocument/2006/relationships/font" Target="fonts/EBGaramond-italic.ttf"/><Relationship Id="rId8"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